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1C" w:rsidRDefault="00AC1B1C" w:rsidP="00617ECE">
      <w:pPr>
        <w:pStyle w:val="1"/>
        <w:ind w:firstLineChars="350" w:firstLine="1546"/>
      </w:pPr>
      <w:r>
        <w:rPr>
          <w:rFonts w:hint="eastAsia"/>
        </w:rPr>
        <w:t>《梁山伯与祝英台》教学设计</w:t>
      </w:r>
    </w:p>
    <w:p w:rsidR="00AC1B1C" w:rsidRPr="00617ECE" w:rsidRDefault="00AC1B1C" w:rsidP="00E43E8A">
      <w:pPr>
        <w:spacing w:line="360" w:lineRule="auto"/>
        <w:rPr>
          <w:sz w:val="28"/>
          <w:szCs w:val="28"/>
        </w:rPr>
      </w:pPr>
      <w:r w:rsidRPr="00617ECE">
        <w:rPr>
          <w:rFonts w:hint="eastAsia"/>
          <w:sz w:val="28"/>
          <w:szCs w:val="28"/>
        </w:rPr>
        <w:t>一、教材分析</w:t>
      </w:r>
    </w:p>
    <w:p w:rsidR="00AC1B1C" w:rsidRDefault="00AC1B1C" w:rsidP="00E43E8A">
      <w:pPr>
        <w:spacing w:line="360" w:lineRule="auto"/>
        <w:ind w:firstLineChars="250" w:firstLine="525"/>
      </w:pPr>
      <w:r>
        <w:rPr>
          <w:rFonts w:hint="eastAsia"/>
        </w:rPr>
        <w:t>小提琴协奏曲《梁山伯与祝英台》为自由的奏鸣曲式，</w:t>
      </w:r>
      <w:proofErr w:type="gramStart"/>
      <w:r>
        <w:rPr>
          <w:rFonts w:hint="eastAsia"/>
        </w:rPr>
        <w:t>由呈示</w:t>
      </w:r>
      <w:proofErr w:type="gramEnd"/>
      <w:r>
        <w:rPr>
          <w:rFonts w:hint="eastAsia"/>
        </w:rPr>
        <w:t>部、展开部、再现部</w:t>
      </w:r>
    </w:p>
    <w:p w:rsidR="00AC1B1C" w:rsidRDefault="00AC1B1C" w:rsidP="00E43E8A">
      <w:pPr>
        <w:spacing w:line="360" w:lineRule="auto"/>
      </w:pPr>
      <w:r>
        <w:rPr>
          <w:rFonts w:hint="eastAsia"/>
        </w:rPr>
        <w:t>三大部分组成</w:t>
      </w:r>
      <w:r>
        <w:rPr>
          <w:rFonts w:hint="eastAsia"/>
        </w:rPr>
        <w:t xml:space="preserve"> </w:t>
      </w:r>
      <w:r w:rsidR="00E43E8A">
        <w:rPr>
          <w:rFonts w:hint="eastAsia"/>
        </w:rPr>
        <w:t>。作品内容选取</w:t>
      </w:r>
      <w:r>
        <w:rPr>
          <w:rFonts w:hint="eastAsia"/>
        </w:rPr>
        <w:t>民间</w:t>
      </w:r>
      <w:r w:rsidR="00E43E8A">
        <w:rPr>
          <w:rFonts w:hint="eastAsia"/>
        </w:rPr>
        <w:t>故事</w:t>
      </w:r>
      <w:r>
        <w:rPr>
          <w:rFonts w:hint="eastAsia"/>
        </w:rPr>
        <w:t>的三个主要情节</w:t>
      </w:r>
      <w:r>
        <w:rPr>
          <w:rFonts w:hint="eastAsia"/>
        </w:rPr>
        <w:t>:</w:t>
      </w:r>
      <w:proofErr w:type="gramStart"/>
      <w:r>
        <w:rPr>
          <w:rFonts w:hint="eastAsia"/>
        </w:rPr>
        <w:t>“</w:t>
      </w:r>
      <w:proofErr w:type="gramEnd"/>
      <w:r>
        <w:rPr>
          <w:rFonts w:hint="eastAsia"/>
        </w:rPr>
        <w:t>草桥结拜“英台抗婚”和“坟前化蝶”。其情节安排体现了“相爱”和“反抗”这样两条主线。在作品的结构形式上，作者有意识地将奏鸣曲式的三大部分与民间故事的三人主要情节有机地联系在一起，</w:t>
      </w:r>
      <w:r>
        <w:rPr>
          <w:rFonts w:hint="eastAsia"/>
        </w:rPr>
        <w:t xml:space="preserve"> </w:t>
      </w:r>
      <w:r>
        <w:rPr>
          <w:rFonts w:hint="eastAsia"/>
        </w:rPr>
        <w:t>从而奠定了乐曲的创作基础。</w:t>
      </w:r>
    </w:p>
    <w:p w:rsidR="002E3BB0" w:rsidRDefault="00AC1B1C" w:rsidP="00E43E8A">
      <w:pPr>
        <w:spacing w:line="360" w:lineRule="auto"/>
        <w:ind w:firstLineChars="200" w:firstLine="420"/>
      </w:pPr>
      <w:r>
        <w:rPr>
          <w:rFonts w:hint="eastAsia"/>
        </w:rPr>
        <w:t>在塑造音乐形象方面，既不是对故事情节的直接描述，也不是对越剧唱腔的简单模仿，而是根据音乐指</w:t>
      </w:r>
      <w:r w:rsidR="00E43E8A">
        <w:rPr>
          <w:rFonts w:hint="eastAsia"/>
        </w:rPr>
        <w:t>抒情的特点、运用奏鸣曲</w:t>
      </w:r>
      <w:r>
        <w:rPr>
          <w:rFonts w:hint="eastAsia"/>
        </w:rPr>
        <w:t>的表现形式，根据标题内容的需要，对原越剧内和曲调进行加工提炼，并加以发展和创造。在艺术处理上，为了充分发挥交响性效果并使之具</w:t>
      </w:r>
      <w:r w:rsidR="002E3BB0">
        <w:rPr>
          <w:rFonts w:hint="eastAsia"/>
        </w:rPr>
        <w:t>有鲜明的民族特色，在音乐中吸收了我国戏曲音乐中丰富的表现手法</w:t>
      </w:r>
      <w:r>
        <w:rPr>
          <w:rFonts w:hint="eastAsia"/>
        </w:rPr>
        <w:t>。应该说，这部作品没有拘泥于故事情节的叙述，而是深刻地表现了人物心理的</w:t>
      </w:r>
      <w:r w:rsidR="00E43E8A">
        <w:rPr>
          <w:rFonts w:hint="eastAsia"/>
        </w:rPr>
        <w:t>细</w:t>
      </w:r>
      <w:r>
        <w:rPr>
          <w:rFonts w:hint="eastAsia"/>
        </w:rPr>
        <w:t>微变化，是一种诗意的刻面。</w:t>
      </w:r>
    </w:p>
    <w:p w:rsidR="002E3BB0" w:rsidRPr="00617ECE" w:rsidRDefault="002E3BB0" w:rsidP="00E43E8A">
      <w:pPr>
        <w:spacing w:line="360" w:lineRule="auto"/>
        <w:rPr>
          <w:sz w:val="28"/>
          <w:szCs w:val="28"/>
        </w:rPr>
      </w:pPr>
      <w:r w:rsidRPr="00617ECE">
        <w:rPr>
          <w:rFonts w:hint="eastAsia"/>
          <w:sz w:val="28"/>
          <w:szCs w:val="28"/>
        </w:rPr>
        <w:t>二、学情分析</w:t>
      </w:r>
    </w:p>
    <w:p w:rsidR="002E3BB0" w:rsidRDefault="002E3BB0" w:rsidP="00E43E8A">
      <w:pPr>
        <w:spacing w:line="360" w:lineRule="auto"/>
      </w:pPr>
      <w:r>
        <w:rPr>
          <w:rFonts w:hint="eastAsia"/>
        </w:rPr>
        <w:t xml:space="preserve">  </w:t>
      </w:r>
      <w:r w:rsidR="00617ECE">
        <w:rPr>
          <w:rFonts w:hint="eastAsia"/>
        </w:rPr>
        <w:t xml:space="preserve">  </w:t>
      </w:r>
      <w:r>
        <w:rPr>
          <w:rFonts w:hint="eastAsia"/>
        </w:rPr>
        <w:t>动画故事的引入让课程内容更有趣味性，符合初中生的心理特点。视频制作尽可能优美流畅，给学生美的画面享受，美的听觉感受。课程时间控制在</w:t>
      </w:r>
      <w:r>
        <w:rPr>
          <w:rFonts w:hint="eastAsia"/>
        </w:rPr>
        <w:t>15</w:t>
      </w:r>
      <w:r w:rsidR="00882536">
        <w:rPr>
          <w:rFonts w:hint="eastAsia"/>
        </w:rPr>
        <w:t>分钟左右，短小。符合中学生网络课程注意力时间较短的基本情况</w:t>
      </w:r>
      <w:r>
        <w:rPr>
          <w:rFonts w:hint="eastAsia"/>
        </w:rPr>
        <w:t>。</w:t>
      </w:r>
    </w:p>
    <w:p w:rsidR="002E3BB0" w:rsidRPr="00617ECE" w:rsidRDefault="002E3BB0" w:rsidP="00E43E8A">
      <w:pPr>
        <w:spacing w:line="360" w:lineRule="auto"/>
        <w:rPr>
          <w:sz w:val="28"/>
        </w:rPr>
      </w:pPr>
      <w:r w:rsidRPr="00617ECE">
        <w:rPr>
          <w:rFonts w:hint="eastAsia"/>
          <w:sz w:val="28"/>
        </w:rPr>
        <w:t>三、课时目标</w:t>
      </w:r>
    </w:p>
    <w:p w:rsidR="002E3BB0" w:rsidRDefault="002E3BB0" w:rsidP="00E43E8A">
      <w:pPr>
        <w:spacing w:line="360" w:lineRule="auto"/>
        <w:ind w:firstLineChars="200" w:firstLine="420"/>
      </w:pPr>
      <w:r>
        <w:rPr>
          <w:rFonts w:hint="eastAsia"/>
        </w:rPr>
        <w:t>1.</w:t>
      </w:r>
      <w:r>
        <w:rPr>
          <w:rFonts w:hint="eastAsia"/>
        </w:rPr>
        <w:t>聆听、赏</w:t>
      </w:r>
      <w:r w:rsidR="00882536">
        <w:rPr>
          <w:rFonts w:hint="eastAsia"/>
        </w:rPr>
        <w:t>析小提琴协奏曲《梁山信与祝英台》中“爱情”主题，</w:t>
      </w:r>
      <w:r>
        <w:rPr>
          <w:rFonts w:hint="eastAsia"/>
        </w:rPr>
        <w:t>体会音乐美感，激发学生对这部中国经典音乐作品的探究兴趣。</w:t>
      </w:r>
    </w:p>
    <w:p w:rsidR="002E3BB0" w:rsidRDefault="002E3BB0" w:rsidP="00882536">
      <w:pPr>
        <w:spacing w:line="360" w:lineRule="auto"/>
        <w:ind w:firstLineChars="200" w:firstLine="420"/>
      </w:pPr>
      <w:r>
        <w:rPr>
          <w:rFonts w:hint="eastAsia"/>
        </w:rPr>
        <w:t>2.</w:t>
      </w:r>
      <w:r w:rsidR="00882536">
        <w:rPr>
          <w:rFonts w:hint="eastAsia"/>
        </w:rPr>
        <w:t>通过聆听、演唱、体会、参与等系列的手段和方法，深入音乐内部，理解</w:t>
      </w:r>
      <w:r>
        <w:rPr>
          <w:rFonts w:hint="eastAsia"/>
        </w:rPr>
        <w:t>并感受作者将西方音乐体裁、中国民间传说相结合的独特的创作方法。</w:t>
      </w:r>
    </w:p>
    <w:p w:rsidR="002E3BB0" w:rsidRPr="008A28FA" w:rsidRDefault="002E3BB0" w:rsidP="00E43E8A">
      <w:pPr>
        <w:spacing w:line="360" w:lineRule="auto"/>
        <w:rPr>
          <w:sz w:val="28"/>
        </w:rPr>
      </w:pPr>
      <w:r w:rsidRPr="008A28FA">
        <w:rPr>
          <w:rFonts w:hint="eastAsia"/>
          <w:sz w:val="28"/>
        </w:rPr>
        <w:t>四、教学过程</w:t>
      </w:r>
    </w:p>
    <w:p w:rsidR="002E3BB0" w:rsidRDefault="002E3BB0" w:rsidP="00E43E8A">
      <w:pPr>
        <w:spacing w:line="360" w:lineRule="auto"/>
      </w:pPr>
      <w:r>
        <w:rPr>
          <w:rFonts w:hint="eastAsia"/>
        </w:rPr>
        <w:t>1.</w:t>
      </w:r>
      <w:r>
        <w:rPr>
          <w:rFonts w:hint="eastAsia"/>
        </w:rPr>
        <w:t>故事导入</w:t>
      </w:r>
    </w:p>
    <w:p w:rsidR="002E3BB0" w:rsidRDefault="002E3BB0" w:rsidP="00E43E8A">
      <w:pPr>
        <w:spacing w:line="360" w:lineRule="auto"/>
      </w:pPr>
      <w:r>
        <w:rPr>
          <w:rFonts w:hint="eastAsia"/>
        </w:rPr>
        <w:t xml:space="preserve">    </w:t>
      </w:r>
      <w:r w:rsidR="00617ECE">
        <w:rPr>
          <w:rFonts w:hint="eastAsia"/>
        </w:rPr>
        <w:t>通过</w:t>
      </w:r>
      <w:r>
        <w:rPr>
          <w:rFonts w:hint="eastAsia"/>
        </w:rPr>
        <w:t>动画故事</w:t>
      </w:r>
      <w:r w:rsidR="00617ECE">
        <w:rPr>
          <w:rFonts w:hint="eastAsia"/>
        </w:rPr>
        <w:t>梳理故事脉络，将学生从故事引入到音乐中。了解音乐背景，阐述概念奏鸣曲式，</w:t>
      </w:r>
      <w:r>
        <w:rPr>
          <w:rFonts w:hint="eastAsia"/>
        </w:rPr>
        <w:t>了解了它的创作背景、作曲家、故事情节及曲式结构等相关知识。小提琴协奏曲</w:t>
      </w:r>
      <w:proofErr w:type="gramStart"/>
      <w:r>
        <w:rPr>
          <w:rFonts w:hint="eastAsia"/>
        </w:rPr>
        <w:t>《</w:t>
      </w:r>
      <w:proofErr w:type="gramEnd"/>
      <w:r>
        <w:rPr>
          <w:rFonts w:hint="eastAsia"/>
        </w:rPr>
        <w:t>梁山伯与祝英台</w:t>
      </w:r>
      <w:r>
        <w:rPr>
          <w:rFonts w:hint="eastAsia"/>
        </w:rPr>
        <w:t>)</w:t>
      </w:r>
      <w:r>
        <w:rPr>
          <w:rFonts w:hint="eastAsia"/>
        </w:rPr>
        <w:t>是新中国成立以来最具代表性、最成功的中国管弦乐作品之一并且是为数不</w:t>
      </w:r>
      <w:r>
        <w:rPr>
          <w:rFonts w:hint="eastAsia"/>
        </w:rPr>
        <w:lastRenderedPageBreak/>
        <w:t>多的在国际乐坛上享有一席之地的中国作品。</w:t>
      </w:r>
    </w:p>
    <w:p w:rsidR="00617ECE" w:rsidRDefault="00617ECE" w:rsidP="00E43E8A">
      <w:pPr>
        <w:spacing w:line="360" w:lineRule="auto"/>
      </w:pPr>
      <w:r>
        <w:rPr>
          <w:rFonts w:hint="eastAsia"/>
        </w:rPr>
        <w:t>2.</w:t>
      </w:r>
      <w:r>
        <w:rPr>
          <w:rFonts w:hint="eastAsia"/>
        </w:rPr>
        <w:t>聆听欣赏</w:t>
      </w:r>
    </w:p>
    <w:p w:rsidR="00617ECE" w:rsidRDefault="00617ECE" w:rsidP="00E43E8A">
      <w:pPr>
        <w:spacing w:line="360" w:lineRule="auto"/>
        <w:ind w:firstLineChars="250" w:firstLine="525"/>
      </w:pPr>
      <w:r>
        <w:rPr>
          <w:rFonts w:hint="eastAsia"/>
        </w:rPr>
        <w:t>乐曲开始在轻柔的弦乐颤音背景上</w:t>
      </w:r>
      <w:r>
        <w:rPr>
          <w:rFonts w:hint="eastAsia"/>
        </w:rPr>
        <w:t>,</w:t>
      </w:r>
      <w:r>
        <w:rPr>
          <w:rFonts w:hint="eastAsia"/>
        </w:rPr>
        <w:t>由长笛吹出了优美动人的</w:t>
      </w:r>
      <w:proofErr w:type="gramStart"/>
      <w:r>
        <w:rPr>
          <w:rFonts w:hint="eastAsia"/>
        </w:rPr>
        <w:t>鸟鸣般华彩</w:t>
      </w:r>
      <w:proofErr w:type="gramEnd"/>
      <w:r>
        <w:rPr>
          <w:rFonts w:hint="eastAsia"/>
        </w:rPr>
        <w:t>旋律</w:t>
      </w:r>
      <w:r>
        <w:rPr>
          <w:rFonts w:hint="eastAsia"/>
        </w:rPr>
        <w:t>,</w:t>
      </w:r>
      <w:r>
        <w:rPr>
          <w:rFonts w:hint="eastAsia"/>
        </w:rPr>
        <w:t>呈现出一派春</w:t>
      </w:r>
      <w:r>
        <w:rPr>
          <w:rFonts w:hint="eastAsia"/>
        </w:rPr>
        <w:t xml:space="preserve"> </w:t>
      </w:r>
      <w:r>
        <w:rPr>
          <w:rFonts w:hint="eastAsia"/>
        </w:rPr>
        <w:t>光明媚、鸟语花香的景象，接着双簧管以柔和的音色奏出抒情的主题。整个引子展示出一幅风和日丽</w:t>
      </w:r>
      <w:r>
        <w:rPr>
          <w:rFonts w:hint="eastAsia"/>
        </w:rPr>
        <w:t xml:space="preserve"> </w:t>
      </w:r>
      <w:r>
        <w:rPr>
          <w:rFonts w:hint="eastAsia"/>
        </w:rPr>
        <w:t>下，草桥畔桃红柳绿、百花盛开的画面。</w:t>
      </w:r>
    </w:p>
    <w:p w:rsidR="00617ECE" w:rsidRDefault="00617ECE" w:rsidP="00E43E8A">
      <w:pPr>
        <w:spacing w:line="360" w:lineRule="auto"/>
        <w:ind w:firstLineChars="250" w:firstLine="525"/>
      </w:pPr>
      <w:r>
        <w:rPr>
          <w:rFonts w:hint="eastAsia"/>
        </w:rPr>
        <w:t>接下来</w:t>
      </w:r>
      <w:r>
        <w:rPr>
          <w:rFonts w:hint="eastAsia"/>
        </w:rPr>
        <w:t>,</w:t>
      </w:r>
      <w:r>
        <w:rPr>
          <w:rFonts w:hint="eastAsia"/>
        </w:rPr>
        <w:t>在竖琴的伴奏下，小提琴演绎出纯朴而美丽的“爱情主题”。这段旋律在整部作品中起到了举足轻重的作用。这段主题是全曲的核心的音调。独奏小提琴从柔和朴素的</w:t>
      </w:r>
      <w:r>
        <w:rPr>
          <w:rFonts w:hint="eastAsia"/>
        </w:rPr>
        <w:t>A</w:t>
      </w:r>
      <w:r>
        <w:rPr>
          <w:rFonts w:hint="eastAsia"/>
        </w:rPr>
        <w:t>弦开始，在明朗的高音区富于韵味地奏出了诗意的爱情主题。在音色浑厚的</w:t>
      </w:r>
      <w:r>
        <w:rPr>
          <w:rFonts w:hint="eastAsia"/>
        </w:rPr>
        <w:t>G</w:t>
      </w:r>
      <w:r>
        <w:rPr>
          <w:rFonts w:hint="eastAsia"/>
        </w:rPr>
        <w:t>弦上重复</w:t>
      </w:r>
      <w:r>
        <w:rPr>
          <w:rFonts w:hint="eastAsia"/>
        </w:rPr>
        <w:t>-</w:t>
      </w:r>
      <w:r>
        <w:rPr>
          <w:rFonts w:hint="eastAsia"/>
        </w:rPr>
        <w:t>次后，乐曲转入</w:t>
      </w:r>
      <w:r>
        <w:rPr>
          <w:rFonts w:hint="eastAsia"/>
        </w:rPr>
        <w:t>A</w:t>
      </w:r>
      <w:r>
        <w:rPr>
          <w:rFonts w:hint="eastAsia"/>
        </w:rPr>
        <w:t>微调</w:t>
      </w:r>
      <w:r>
        <w:rPr>
          <w:rFonts w:hint="eastAsia"/>
        </w:rPr>
        <w:t>,</w:t>
      </w:r>
      <w:r>
        <w:rPr>
          <w:rFonts w:hint="eastAsia"/>
        </w:rPr>
        <w:t>大提琴以潇洒的音调与独奏小提琴形成对答</w:t>
      </w:r>
      <w:r>
        <w:rPr>
          <w:rFonts w:hint="eastAsia"/>
        </w:rPr>
        <w:t>(</w:t>
      </w:r>
      <w:r>
        <w:rPr>
          <w:rFonts w:hint="eastAsia"/>
        </w:rPr>
        <w:t>中段</w:t>
      </w:r>
      <w:r>
        <w:rPr>
          <w:rFonts w:hint="eastAsia"/>
        </w:rPr>
        <w:t>)</w:t>
      </w:r>
      <w:r>
        <w:rPr>
          <w:rFonts w:hint="eastAsia"/>
        </w:rPr>
        <w:t>。后乐队全奏爱情主题，充分揭示了梁祝真挚、纯洁的友谊及相互爱慕之情。在独奏小提琴的自由华彩的连接乐段后，乐曲进入副部。这个由越剧过门变化来的主题，由独奏小提琴奏出</w:t>
      </w:r>
      <w:r>
        <w:rPr>
          <w:rFonts w:hint="eastAsia"/>
        </w:rPr>
        <w:t>(</w:t>
      </w:r>
      <w:r>
        <w:rPr>
          <w:rFonts w:hint="eastAsia"/>
        </w:rPr>
        <w:t>包括加花变奏反复</w:t>
      </w:r>
      <w:r>
        <w:rPr>
          <w:rFonts w:hint="eastAsia"/>
        </w:rPr>
        <w:t>)</w:t>
      </w:r>
      <w:r>
        <w:rPr>
          <w:rFonts w:hint="eastAsia"/>
        </w:rPr>
        <w:t>。这个副部主题与柔美、抒情的</w:t>
      </w:r>
    </w:p>
    <w:p w:rsidR="00617ECE" w:rsidRDefault="00617ECE" w:rsidP="00E43E8A">
      <w:pPr>
        <w:spacing w:line="360" w:lineRule="auto"/>
        <w:ind w:firstLineChars="250" w:firstLine="525"/>
      </w:pPr>
      <w:r>
        <w:rPr>
          <w:rFonts w:hint="eastAsia"/>
        </w:rPr>
        <w:t>主部主题形成鲜明的对比。音乐转入活泼、欢快的回旋曲</w:t>
      </w:r>
      <w:r>
        <w:rPr>
          <w:rFonts w:hint="eastAsia"/>
        </w:rPr>
        <w:t>,</w:t>
      </w:r>
      <w:r>
        <w:rPr>
          <w:rFonts w:hint="eastAsia"/>
        </w:rPr>
        <w:t>旋律轻松活泼。独奏小</w:t>
      </w:r>
    </w:p>
    <w:p w:rsidR="00617ECE" w:rsidRDefault="00617ECE" w:rsidP="00E43E8A">
      <w:pPr>
        <w:spacing w:line="360" w:lineRule="auto"/>
      </w:pPr>
      <w:r>
        <w:rPr>
          <w:rFonts w:hint="eastAsia"/>
        </w:rPr>
        <w:t>提琴模仿古筝、竖琴与弦乐模仿琵琶的演奏</w:t>
      </w:r>
      <w:r>
        <w:rPr>
          <w:rFonts w:hint="eastAsia"/>
        </w:rPr>
        <w:t>,</w:t>
      </w:r>
      <w:r>
        <w:rPr>
          <w:rFonts w:hint="eastAsia"/>
        </w:rPr>
        <w:t>作者巧妙地吸取了中国民族乐器的演</w:t>
      </w:r>
    </w:p>
    <w:p w:rsidR="00617ECE" w:rsidRDefault="00617ECE" w:rsidP="00E43E8A">
      <w:pPr>
        <w:spacing w:line="360" w:lineRule="auto"/>
      </w:pPr>
      <w:r>
        <w:rPr>
          <w:rFonts w:hint="eastAsia"/>
        </w:rPr>
        <w:t>奏技巧来丰富交响乐的表现力。独奏与乐队交替出现</w:t>
      </w:r>
      <w:r>
        <w:rPr>
          <w:rFonts w:hint="eastAsia"/>
        </w:rPr>
        <w:t>,</w:t>
      </w:r>
      <w:r>
        <w:rPr>
          <w:rFonts w:hint="eastAsia"/>
        </w:rPr>
        <w:t>描写梁祝同窗共读时的生</w:t>
      </w:r>
    </w:p>
    <w:p w:rsidR="00617ECE" w:rsidRDefault="00617ECE" w:rsidP="00E43E8A">
      <w:pPr>
        <w:spacing w:line="360" w:lineRule="auto"/>
      </w:pPr>
      <w:r>
        <w:rPr>
          <w:rFonts w:hint="eastAsia"/>
        </w:rPr>
        <w:t>活情景。</w:t>
      </w:r>
    </w:p>
    <w:p w:rsidR="00617ECE" w:rsidRDefault="00617ECE" w:rsidP="00E43E8A">
      <w:pPr>
        <w:spacing w:line="360" w:lineRule="auto"/>
        <w:ind w:firstLineChars="250" w:firstLine="525"/>
      </w:pPr>
      <w:r>
        <w:rPr>
          <w:rFonts w:hint="eastAsia"/>
        </w:rPr>
        <w:t>传说中祝英台女扮男装去读书</w:t>
      </w:r>
      <w:r>
        <w:rPr>
          <w:rFonts w:hint="eastAsia"/>
        </w:rPr>
        <w:t>,</w:t>
      </w:r>
      <w:r>
        <w:rPr>
          <w:rFonts w:hint="eastAsia"/>
        </w:rPr>
        <w:t>在途中与梁山伯相识后两人情投意合</w:t>
      </w:r>
      <w:r>
        <w:rPr>
          <w:rFonts w:hint="eastAsia"/>
        </w:rPr>
        <w:t>,</w:t>
      </w:r>
      <w:r>
        <w:rPr>
          <w:rFonts w:hint="eastAsia"/>
        </w:rPr>
        <w:t>结拜为兄弟。这段音乐主题就是表现梁祝同窗三载共读共玩时的情景。在这段快板过后，音乐转入慢板</w:t>
      </w:r>
      <w:r>
        <w:rPr>
          <w:rFonts w:hint="eastAsia"/>
        </w:rPr>
        <w:t>,</w:t>
      </w:r>
      <w:r>
        <w:rPr>
          <w:rFonts w:hint="eastAsia"/>
        </w:rPr>
        <w:t>副部主题中的结束部。抒情而徐缓现在已经是断断续续的音调，表现了祝英台有口难言</w:t>
      </w:r>
      <w:r>
        <w:rPr>
          <w:rFonts w:hint="eastAsia"/>
        </w:rPr>
        <w:t>,</w:t>
      </w:r>
      <w:r>
        <w:rPr>
          <w:rFonts w:hint="eastAsia"/>
        </w:rPr>
        <w:t>欲言又止的感情。而在弦乐颤音背景上出现的“梁”、“祝”对答</w:t>
      </w:r>
      <w:r>
        <w:rPr>
          <w:rFonts w:hint="eastAsia"/>
        </w:rPr>
        <w:t>,</w:t>
      </w:r>
      <w:r w:rsidR="00E43E8A">
        <w:rPr>
          <w:rFonts w:hint="eastAsia"/>
        </w:rPr>
        <w:t>清淡的和声与配器在弦乐颤音的衬托下，梁祝二人同窗三载就要分别。</w:t>
      </w:r>
    </w:p>
    <w:p w:rsidR="00617ECE" w:rsidRDefault="00617ECE" w:rsidP="00E43E8A">
      <w:pPr>
        <w:spacing w:line="360" w:lineRule="auto"/>
        <w:ind w:firstLineChars="200" w:firstLine="420"/>
      </w:pPr>
      <w:r>
        <w:rPr>
          <w:rFonts w:hint="eastAsia"/>
        </w:rPr>
        <w:t>音乐表现十八相送、长亭惜别的依恋之情。传说中二人在临别时</w:t>
      </w:r>
      <w:r>
        <w:rPr>
          <w:rFonts w:hint="eastAsia"/>
        </w:rPr>
        <w:t>,</w:t>
      </w:r>
      <w:r>
        <w:rPr>
          <w:rFonts w:hint="eastAsia"/>
        </w:rPr>
        <w:t>祝英台假意说家</w:t>
      </w:r>
    </w:p>
    <w:p w:rsidR="00617ECE" w:rsidRDefault="00617ECE" w:rsidP="00E43E8A">
      <w:pPr>
        <w:spacing w:line="360" w:lineRule="auto"/>
      </w:pPr>
      <w:r>
        <w:rPr>
          <w:rFonts w:hint="eastAsia"/>
        </w:rPr>
        <w:t>中有个妹妹愿嫁与梁山伯</w:t>
      </w:r>
      <w:r>
        <w:rPr>
          <w:rFonts w:hint="eastAsia"/>
        </w:rPr>
        <w:t>,</w:t>
      </w:r>
      <w:r>
        <w:rPr>
          <w:rFonts w:hint="eastAsia"/>
        </w:rPr>
        <w:t>约梁山伯去探望</w:t>
      </w:r>
      <w:r w:rsidR="005D4378">
        <w:rPr>
          <w:rFonts w:hint="eastAsia"/>
        </w:rPr>
        <w:t>。这段旋律缠绵悱恻如泣如诉，将两人难舍难分，表现淋漓尽致。</w:t>
      </w:r>
    </w:p>
    <w:p w:rsidR="005D4378" w:rsidRDefault="005D4378" w:rsidP="00E43E8A">
      <w:pPr>
        <w:spacing w:line="360" w:lineRule="auto"/>
      </w:pPr>
      <w:r>
        <w:rPr>
          <w:rFonts w:hint="eastAsia"/>
        </w:rPr>
        <w:t>思考一</w:t>
      </w:r>
    </w:p>
    <w:p w:rsidR="005D4378" w:rsidRDefault="005D4378" w:rsidP="00E43E8A">
      <w:pPr>
        <w:spacing w:line="360" w:lineRule="auto"/>
      </w:pPr>
      <w:r>
        <w:rPr>
          <w:rFonts w:hint="eastAsia"/>
        </w:rPr>
        <w:t xml:space="preserve"> </w:t>
      </w:r>
      <w:r w:rsidR="00E43E8A">
        <w:rPr>
          <w:rFonts w:hint="eastAsia"/>
        </w:rPr>
        <w:t xml:space="preserve"> </w:t>
      </w:r>
      <w:r>
        <w:rPr>
          <w:rFonts w:hint="eastAsia"/>
        </w:rPr>
        <w:t xml:space="preserve">  </w:t>
      </w:r>
      <w:r>
        <w:rPr>
          <w:rFonts w:hint="eastAsia"/>
        </w:rPr>
        <w:t>大提琴表现了梁山伯什么样的性格</w:t>
      </w:r>
      <w:r>
        <w:rPr>
          <w:rFonts w:hint="eastAsia"/>
        </w:rPr>
        <w:t>?</w:t>
      </w:r>
    </w:p>
    <w:p w:rsidR="005D4378" w:rsidRDefault="005D4378" w:rsidP="00E43E8A">
      <w:pPr>
        <w:spacing w:line="360" w:lineRule="auto"/>
      </w:pPr>
      <w:r>
        <w:rPr>
          <w:rFonts w:hint="eastAsia"/>
        </w:rPr>
        <w:t>思考二</w:t>
      </w:r>
    </w:p>
    <w:p w:rsidR="005D4378" w:rsidRPr="005D4378" w:rsidRDefault="005D4378" w:rsidP="00E43E8A">
      <w:pPr>
        <w:spacing w:line="360" w:lineRule="auto"/>
      </w:pPr>
      <w:r>
        <w:rPr>
          <w:rFonts w:hint="eastAsia"/>
        </w:rPr>
        <w:t xml:space="preserve">  </w:t>
      </w:r>
      <w:r w:rsidR="00E43E8A">
        <w:rPr>
          <w:rFonts w:hint="eastAsia"/>
        </w:rPr>
        <w:t xml:space="preserve">  </w:t>
      </w:r>
      <w:r>
        <w:rPr>
          <w:rFonts w:hint="eastAsia"/>
        </w:rPr>
        <w:t>小提琴表现了祝英台什么样的性格</w:t>
      </w:r>
      <w:r>
        <w:rPr>
          <w:rFonts w:hint="eastAsia"/>
        </w:rPr>
        <w:t>?</w:t>
      </w:r>
    </w:p>
    <w:p w:rsidR="004E19FE" w:rsidRPr="00E43E8A" w:rsidRDefault="005D4378" w:rsidP="00E43E8A">
      <w:pPr>
        <w:spacing w:line="360" w:lineRule="auto"/>
        <w:rPr>
          <w:sz w:val="28"/>
        </w:rPr>
      </w:pPr>
      <w:r w:rsidRPr="00E43E8A">
        <w:rPr>
          <w:rFonts w:hint="eastAsia"/>
          <w:sz w:val="28"/>
        </w:rPr>
        <w:t>五、主题提升</w:t>
      </w:r>
    </w:p>
    <w:p w:rsidR="005D4378" w:rsidRDefault="005D4378" w:rsidP="00E43E8A">
      <w:pPr>
        <w:spacing w:line="360" w:lineRule="auto"/>
        <w:ind w:firstLineChars="200" w:firstLine="420"/>
      </w:pPr>
      <w:r>
        <w:rPr>
          <w:rFonts w:hint="eastAsia"/>
        </w:rPr>
        <w:lastRenderedPageBreak/>
        <w:t>五十年来，《梁山伯与祝英台》创造了无数的辉煌成就，这只“琴弦上的蝴蝶”之所以能如此绚丽、如此不朽，不仅仅是它丰富的音乐表现形式，更因为它特显了一个人类共同、永恒的话题</w:t>
      </w:r>
      <w:r>
        <w:rPr>
          <w:rFonts w:hint="eastAsia"/>
        </w:rPr>
        <w:t>:</w:t>
      </w:r>
      <w:r>
        <w:rPr>
          <w:rFonts w:hint="eastAsia"/>
        </w:rPr>
        <w:t>真爱与人性</w:t>
      </w:r>
      <w:r>
        <w:rPr>
          <w:rFonts w:hint="eastAsia"/>
        </w:rPr>
        <w:t>!</w:t>
      </w:r>
      <w:r>
        <w:rPr>
          <w:rFonts w:hint="eastAsia"/>
        </w:rPr>
        <w:t>西方人称《梁山伯与祝英台》为中国的《罗密欧与朱丽叶》，但是《梁山伯与祝英台》比《罗密欧与朱丽叶》更胜一筹，因为我们在死亡的悲剧之后多了个美好的“化蝶”。“化蝶”以唯美、浪漫的手法，表达了人们对美好理想的</w:t>
      </w:r>
      <w:r w:rsidR="00C67974">
        <w:rPr>
          <w:rFonts w:hint="eastAsia"/>
        </w:rPr>
        <w:t>憧憬</w:t>
      </w:r>
      <w:r>
        <w:rPr>
          <w:rFonts w:hint="eastAsia"/>
        </w:rPr>
        <w:t>和向往，这也是中国劳动人民纯朴、善良的性格和对幸福生活不懈追求的精神体现。让我们衷心地祝愿这只“中西合璧”的</w:t>
      </w:r>
      <w:proofErr w:type="gramStart"/>
      <w:r>
        <w:rPr>
          <w:rFonts w:hint="eastAsia"/>
        </w:rPr>
        <w:t>彩蝶越</w:t>
      </w:r>
      <w:proofErr w:type="gramEnd"/>
      <w:r>
        <w:rPr>
          <w:rFonts w:hint="eastAsia"/>
        </w:rPr>
        <w:t>飞越高远</w:t>
      </w:r>
      <w:r>
        <w:rPr>
          <w:rFonts w:hint="eastAsia"/>
        </w:rPr>
        <w:t>!</w:t>
      </w:r>
    </w:p>
    <w:p w:rsidR="005D4378" w:rsidRPr="005D4378" w:rsidRDefault="005D4378" w:rsidP="00E43E8A">
      <w:pPr>
        <w:spacing w:line="360" w:lineRule="auto"/>
      </w:pPr>
    </w:p>
    <w:sectPr w:rsidR="005D4378" w:rsidRPr="005D4378" w:rsidSect="004E19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1B1C"/>
    <w:rsid w:val="00255346"/>
    <w:rsid w:val="002E3BB0"/>
    <w:rsid w:val="004E19FE"/>
    <w:rsid w:val="005D4378"/>
    <w:rsid w:val="00617ECE"/>
    <w:rsid w:val="00882536"/>
    <w:rsid w:val="008A28FA"/>
    <w:rsid w:val="00AC1B1C"/>
    <w:rsid w:val="00C67974"/>
    <w:rsid w:val="00E43E8A"/>
    <w:rsid w:val="00E47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FE"/>
    <w:pPr>
      <w:widowControl w:val="0"/>
      <w:jc w:val="both"/>
    </w:pPr>
  </w:style>
  <w:style w:type="paragraph" w:styleId="1">
    <w:name w:val="heading 1"/>
    <w:basedOn w:val="a"/>
    <w:next w:val="a"/>
    <w:link w:val="1Char"/>
    <w:uiPriority w:val="9"/>
    <w:qFormat/>
    <w:rsid w:val="00AC1B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1B1C"/>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dc:creator>
  <cp:keywords/>
  <dc:description/>
  <cp:lastModifiedBy>yi</cp:lastModifiedBy>
  <cp:revision>6</cp:revision>
  <cp:lastPrinted>2020-05-18T08:48:00Z</cp:lastPrinted>
  <dcterms:created xsi:type="dcterms:W3CDTF">2020-05-18T02:34:00Z</dcterms:created>
  <dcterms:modified xsi:type="dcterms:W3CDTF">2020-05-18T08:50:00Z</dcterms:modified>
</cp:coreProperties>
</file>